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0DC" w:rsidRDefault="002A0054" w:rsidP="002A0054">
      <w:pPr>
        <w:jc w:val="center"/>
        <w:rPr>
          <w:rFonts w:ascii="TH SarabunIT๙" w:hAnsi="TH SarabunIT๙" w:cs="TH SarabunIT๙"/>
          <w:b/>
          <w:bCs/>
        </w:rPr>
      </w:pPr>
      <w:r w:rsidRPr="002A0054">
        <w:rPr>
          <w:rFonts w:ascii="TH SarabunIT๙" w:hAnsi="TH SarabunIT๙" w:cs="TH SarabunIT๙"/>
          <w:b/>
          <w:bCs/>
          <w:sz w:val="28"/>
          <w:szCs w:val="36"/>
          <w:cs/>
        </w:rPr>
        <w:t>การมีส่วนร่วมของบุคคลภายนอกผ่านการประชุมคณะกรรมการติดตามและประเมินผลแผนพัฒนาท้องถิ่น ปีงบประมาณ พ.ศ.2564 ประจำปีงบประมาณ พ.ศ.2565</w:t>
      </w:r>
    </w:p>
    <w:p w:rsidR="002A0054" w:rsidRDefault="002A0054" w:rsidP="000730A5">
      <w:pPr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2A0054">
        <w:rPr>
          <w:rFonts w:ascii="TH SarabunIT๙" w:hAnsi="TH SarabunIT๙" w:cs="TH SarabunIT๙" w:hint="cs"/>
          <w:sz w:val="24"/>
          <w:szCs w:val="32"/>
          <w:cs/>
        </w:rPr>
        <w:t xml:space="preserve">เมื่อวันที่ 25 กุมภาพันธ์ พ.ศ. 2565 เวล 09.30 น. </w:t>
      </w:r>
      <w:r w:rsidRPr="002A0054">
        <w:rPr>
          <w:rFonts w:ascii="TH SarabunIT๙" w:hAnsi="TH SarabunIT๙" w:cs="TH SarabunIT๙"/>
          <w:sz w:val="24"/>
          <w:szCs w:val="32"/>
          <w:cs/>
        </w:rPr>
        <w:t>–</w:t>
      </w:r>
      <w:r w:rsidRPr="002A0054">
        <w:rPr>
          <w:rFonts w:ascii="TH SarabunIT๙" w:hAnsi="TH SarabunIT๙" w:cs="TH SarabunIT๙" w:hint="cs"/>
          <w:sz w:val="24"/>
          <w:szCs w:val="32"/>
          <w:cs/>
        </w:rPr>
        <w:t xml:space="preserve"> 11.30 น. ณ ห้องประชุมองค์การบริหารส่วนตำบลคอน</w:t>
      </w:r>
      <w:proofErr w:type="spellStart"/>
      <w:r w:rsidRPr="002A0054">
        <w:rPr>
          <w:rFonts w:ascii="TH SarabunIT๙" w:hAnsi="TH SarabunIT๙" w:cs="TH SarabunIT๙" w:hint="cs"/>
          <w:sz w:val="24"/>
          <w:szCs w:val="32"/>
          <w:cs/>
        </w:rPr>
        <w:t>ฉิม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 ได้ประชุมคณะกรรมการ</w:t>
      </w:r>
      <w:r w:rsidRPr="002A0054">
        <w:rPr>
          <w:rFonts w:ascii="TH SarabunIT๙" w:hAnsi="TH SarabunIT๙" w:cs="TH SarabunIT๙"/>
          <w:sz w:val="24"/>
          <w:szCs w:val="32"/>
          <w:cs/>
        </w:rPr>
        <w:t>ติดตามและประเมินผลแผนพัฒนาท้องถิ่น ปีงบประมาณ พ.ศ.2564 ประจำปีงบประมาณ พ.ศ.2565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ซึ่งมีคณะกรรมการประกอบไปด้วยนางฉวีวรรณ ชัยลา เป็นประธานคณะกรรมการ สมาชิกสภาท้องถิ่น </w:t>
      </w:r>
      <w:r>
        <w:rPr>
          <w:rFonts w:ascii="TH SarabunIT๙" w:hAnsi="TH SarabunIT๙" w:cs="TH SarabunIT๙" w:hint="cs"/>
          <w:sz w:val="24"/>
          <w:szCs w:val="32"/>
          <w:cs/>
        </w:rPr>
        <w:t>ผู้อำนวยการกองคลัง หัวหน้าสำนักปลัด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บุคคลภายนอกได้แก่ ผู้แทนประชาคม ผู้แทนหน่วยงานภาคราชการ ผู้ทรงคุณวุฒิ เป็นกรรมการ</w:t>
      </w:r>
      <w:r w:rsidR="000730A5">
        <w:rPr>
          <w:rFonts w:ascii="TH SarabunIT๙" w:hAnsi="TH SarabunIT๙" w:cs="TH SarabunIT๙" w:hint="cs"/>
          <w:sz w:val="24"/>
          <w:szCs w:val="32"/>
          <w:cs/>
        </w:rPr>
        <w:t xml:space="preserve"> โดยประชุมหารือติดตามและประเมินผลแผนพัฒนาท้องถิ่น ปีพ.ศ.2564 ทิศทางการพัฒนา และแนวทางในการติดตาม</w:t>
      </w:r>
    </w:p>
    <w:p w:rsidR="000730A5" w:rsidRDefault="000730A5" w:rsidP="000730A5">
      <w:pPr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noProof/>
        </w:rPr>
        <w:drawing>
          <wp:inline distT="0" distB="0" distL="0" distR="0" wp14:anchorId="3E9A1739" wp14:editId="28ECCAAB">
            <wp:extent cx="2362200" cy="1801790"/>
            <wp:effectExtent l="0" t="0" r="0" b="8255"/>
            <wp:docPr id="1" name="Picture 1" descr="http://www.konchim.go.th/activity/images/449782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onchim.go.th/activity/images/4497827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36" cy="184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</w:t>
      </w:r>
      <w:r>
        <w:rPr>
          <w:noProof/>
        </w:rPr>
        <w:drawing>
          <wp:inline distT="0" distB="0" distL="0" distR="0" wp14:anchorId="420A9BAE" wp14:editId="6A794688">
            <wp:extent cx="2377322" cy="1812443"/>
            <wp:effectExtent l="0" t="0" r="4445" b="0"/>
            <wp:docPr id="3" name="Picture 3" descr="http://www.konchim.go.th/activity/images/73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onchim.go.th/activity/images/736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913" cy="187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0A5" w:rsidRDefault="000730A5" w:rsidP="000730A5">
      <w:pPr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</w:p>
    <w:p w:rsidR="000730A5" w:rsidRPr="002A0054" w:rsidRDefault="000730A5" w:rsidP="000730A5">
      <w:pPr>
        <w:ind w:firstLine="720"/>
        <w:jc w:val="thaiDistribute"/>
        <w:rPr>
          <w:rFonts w:ascii="TH SarabunIT๙" w:hAnsi="TH SarabunIT๙" w:cs="TH SarabunIT๙" w:hint="cs"/>
          <w:sz w:val="24"/>
          <w:szCs w:val="32"/>
          <w:cs/>
        </w:rPr>
      </w:pPr>
      <w:r>
        <w:rPr>
          <w:noProof/>
        </w:rPr>
        <w:drawing>
          <wp:inline distT="0" distB="0" distL="0" distR="0" wp14:anchorId="107AB2D6" wp14:editId="70D4ECF9">
            <wp:extent cx="2413495" cy="1935379"/>
            <wp:effectExtent l="0" t="0" r="6350" b="8255"/>
            <wp:docPr id="4" name="Picture 4" descr="http://www.konchim.go.th/activity/images/15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onchim.go.th/activity/images/154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450" cy="196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</w:t>
      </w:r>
      <w:r>
        <w:rPr>
          <w:noProof/>
        </w:rPr>
        <w:drawing>
          <wp:inline distT="0" distB="0" distL="0" distR="0" wp14:anchorId="746A6452" wp14:editId="3D00D800">
            <wp:extent cx="2355494" cy="1911985"/>
            <wp:effectExtent l="0" t="0" r="6985" b="0"/>
            <wp:docPr id="5" name="Picture 5" descr="http://www.konchim.go.th/activity/images/49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onchim.go.th/activity/images/4909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30" cy="192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30A5" w:rsidRPr="002A00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54"/>
    <w:rsid w:val="000730A5"/>
    <w:rsid w:val="002A0054"/>
    <w:rsid w:val="0074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6FEA1"/>
  <w15:chartTrackingRefBased/>
  <w15:docId w15:val="{DFADA0ED-44FB-4F7F-83A8-02EE548D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Levovo</dc:creator>
  <cp:keywords/>
  <dc:description/>
  <cp:lastModifiedBy>Levovo</cp:lastModifiedBy>
  <cp:revision>1</cp:revision>
  <dcterms:created xsi:type="dcterms:W3CDTF">2022-04-21T07:51:00Z</dcterms:created>
  <dcterms:modified xsi:type="dcterms:W3CDTF">2022-04-21T08:08:00Z</dcterms:modified>
</cp:coreProperties>
</file>